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8226" w14:textId="77777777" w:rsidR="00545EAB" w:rsidRDefault="00000000">
      <w:pPr>
        <w:pStyle w:val="Pavadinimas"/>
        <w:rPr>
          <w:spacing w:val="-2"/>
          <w:sz w:val="28"/>
          <w:szCs w:val="28"/>
        </w:rPr>
      </w:pPr>
      <w:r w:rsidRPr="004313F8">
        <w:rPr>
          <w:sz w:val="28"/>
          <w:szCs w:val="28"/>
        </w:rPr>
        <w:t>List</w:t>
      </w:r>
      <w:r w:rsidRPr="004313F8">
        <w:rPr>
          <w:spacing w:val="-5"/>
          <w:sz w:val="28"/>
          <w:szCs w:val="28"/>
        </w:rPr>
        <w:t xml:space="preserve"> </w:t>
      </w:r>
      <w:r w:rsidRPr="004313F8">
        <w:rPr>
          <w:sz w:val="28"/>
          <w:szCs w:val="28"/>
        </w:rPr>
        <w:t>of</w:t>
      </w:r>
      <w:r w:rsidRPr="004313F8">
        <w:rPr>
          <w:spacing w:val="-3"/>
          <w:sz w:val="28"/>
          <w:szCs w:val="28"/>
        </w:rPr>
        <w:t xml:space="preserve"> </w:t>
      </w:r>
      <w:r w:rsidRPr="004313F8">
        <w:rPr>
          <w:sz w:val="28"/>
          <w:szCs w:val="28"/>
        </w:rPr>
        <w:t>members:</w:t>
      </w:r>
      <w:r w:rsidRPr="004313F8">
        <w:rPr>
          <w:spacing w:val="-2"/>
          <w:sz w:val="28"/>
          <w:szCs w:val="28"/>
        </w:rPr>
        <w:t xml:space="preserve"> CARLIGH</w:t>
      </w:r>
    </w:p>
    <w:p w14:paraId="26EB3568" w14:textId="77777777" w:rsidR="0023549D" w:rsidRDefault="0023549D">
      <w:pPr>
        <w:pStyle w:val="Pavadinimas"/>
        <w:rPr>
          <w:spacing w:val="-2"/>
          <w:sz w:val="28"/>
          <w:szCs w:val="28"/>
        </w:rPr>
      </w:pPr>
    </w:p>
    <w:p w14:paraId="7FE36B42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proofErr w:type="spellStart"/>
      <w:r w:rsidRPr="0023549D">
        <w:rPr>
          <w:rFonts w:ascii="Tisa Offc Serif Pro" w:hAnsi="Tisa Offc Serif Pro" w:cs="Arial"/>
          <w:sz w:val="24"/>
          <w:szCs w:val="24"/>
        </w:rPr>
        <w:t>Akenten</w:t>
      </w:r>
      <w:proofErr w:type="spellEnd"/>
      <w:r w:rsidRPr="0023549D">
        <w:rPr>
          <w:rFonts w:ascii="Tisa Offc Serif Pro" w:hAnsi="Tisa Offc Serif Pro" w:cs="Arial"/>
          <w:sz w:val="24"/>
          <w:szCs w:val="24"/>
        </w:rPr>
        <w:t xml:space="preserve"> </w:t>
      </w:r>
      <w:proofErr w:type="spellStart"/>
      <w:r w:rsidRPr="0023549D">
        <w:rPr>
          <w:rFonts w:ascii="Tisa Offc Serif Pro" w:hAnsi="Tisa Offc Serif Pro" w:cs="Arial"/>
          <w:sz w:val="24"/>
          <w:szCs w:val="24"/>
        </w:rPr>
        <w:t>Appeah</w:t>
      </w:r>
      <w:proofErr w:type="spellEnd"/>
      <w:r w:rsidRPr="0023549D">
        <w:rPr>
          <w:rFonts w:ascii="Tisa Offc Serif Pro" w:hAnsi="Tisa Offc Serif Pro" w:cs="Arial"/>
          <w:sz w:val="24"/>
          <w:szCs w:val="24"/>
        </w:rPr>
        <w:t xml:space="preserve"> </w:t>
      </w:r>
      <w:proofErr w:type="spellStart"/>
      <w:r w:rsidRPr="0023549D">
        <w:rPr>
          <w:rFonts w:ascii="Tisa Offc Serif Pro" w:hAnsi="Tisa Offc Serif Pro" w:cs="Arial"/>
          <w:sz w:val="24"/>
          <w:szCs w:val="24"/>
        </w:rPr>
        <w:t>Menkah</w:t>
      </w:r>
      <w:proofErr w:type="spellEnd"/>
      <w:r w:rsidRPr="0023549D">
        <w:rPr>
          <w:rFonts w:ascii="Tisa Offc Serif Pro" w:hAnsi="Tisa Offc Serif Pro" w:cs="Arial"/>
          <w:sz w:val="24"/>
          <w:szCs w:val="24"/>
        </w:rPr>
        <w:t xml:space="preserve"> University for Skills </w:t>
      </w:r>
      <w:proofErr w:type="spellStart"/>
      <w:r w:rsidRPr="0023549D">
        <w:rPr>
          <w:rFonts w:ascii="Tisa Offc Serif Pro" w:hAnsi="Tisa Offc Serif Pro" w:cs="Arial"/>
          <w:sz w:val="24"/>
          <w:szCs w:val="24"/>
        </w:rPr>
        <w:t>Devt</w:t>
      </w:r>
      <w:proofErr w:type="spellEnd"/>
      <w:r w:rsidRPr="0023549D">
        <w:rPr>
          <w:rFonts w:ascii="Tisa Offc Serif Pro" w:hAnsi="Tisa Offc Serif Pro" w:cs="Arial"/>
          <w:sz w:val="24"/>
          <w:szCs w:val="24"/>
        </w:rPr>
        <w:t xml:space="preserve"> and Entrepreneurship</w:t>
      </w:r>
    </w:p>
    <w:p w14:paraId="5296B491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Ghana Communication Technology University</w:t>
      </w:r>
    </w:p>
    <w:p w14:paraId="7A9A0699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Ghana Institute of Management &amp; Public Administration</w:t>
      </w:r>
    </w:p>
    <w:p w14:paraId="01FC1951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Kwame Nkrumah University of Science &amp; Technology</w:t>
      </w:r>
    </w:p>
    <w:p w14:paraId="3F63E41C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Regional Maritime University</w:t>
      </w:r>
    </w:p>
    <w:p w14:paraId="7632DC0A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SD-Dombo University of Business and Integrated Development Studies</w:t>
      </w:r>
    </w:p>
    <w:p w14:paraId="1830629F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University for Development Studies</w:t>
      </w:r>
    </w:p>
    <w:p w14:paraId="13443253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University for Professional Studies Accra</w:t>
      </w:r>
    </w:p>
    <w:p w14:paraId="3A4B5559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University of Cape Coast</w:t>
      </w:r>
    </w:p>
    <w:p w14:paraId="7715FDD6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University of Education, Winneba</w:t>
      </w:r>
    </w:p>
    <w:p w14:paraId="21B7F806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University of Energy and Natural Resources</w:t>
      </w:r>
    </w:p>
    <w:p w14:paraId="29B2CCA2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University of Environment and Sustainable Development</w:t>
      </w:r>
    </w:p>
    <w:p w14:paraId="4B611D25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University of Ghana</w:t>
      </w:r>
    </w:p>
    <w:p w14:paraId="67A7FA6B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University of Health and Allied Sciences, Ho</w:t>
      </w:r>
    </w:p>
    <w:p w14:paraId="323EBCE1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University of Mines &amp; Technology</w:t>
      </w:r>
    </w:p>
    <w:p w14:paraId="2CAFE60E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Ashesi University</w:t>
      </w:r>
    </w:p>
    <w:p w14:paraId="731971F0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Catholic University</w:t>
      </w:r>
    </w:p>
    <w:p w14:paraId="3234EFA3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Central University</w:t>
      </w:r>
    </w:p>
    <w:p w14:paraId="33DA05F9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Christian Service University College</w:t>
      </w:r>
    </w:p>
    <w:p w14:paraId="4E23FF6B" w14:textId="5DB23D2B" w:rsidR="0023549D" w:rsidRPr="0023549D" w:rsidRDefault="00EA1918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EA1918">
        <w:rPr>
          <w:rFonts w:ascii="Tisa Offc Serif Pro" w:hAnsi="Tisa Offc Serif Pro" w:cs="Arial"/>
          <w:sz w:val="24"/>
          <w:szCs w:val="24"/>
        </w:rPr>
        <w:t xml:space="preserve">Garden City University, </w:t>
      </w:r>
      <w:proofErr w:type="spellStart"/>
      <w:r w:rsidRPr="00EA1918">
        <w:rPr>
          <w:rFonts w:ascii="Tisa Offc Serif Pro" w:hAnsi="Tisa Offc Serif Pro" w:cs="Arial"/>
          <w:sz w:val="24"/>
          <w:szCs w:val="24"/>
        </w:rPr>
        <w:t>Kenyase</w:t>
      </w:r>
      <w:proofErr w:type="spellEnd"/>
      <w:r w:rsidRPr="00EA1918">
        <w:rPr>
          <w:rFonts w:ascii="Tisa Offc Serif Pro" w:hAnsi="Tisa Offc Serif Pro" w:cs="Arial"/>
          <w:sz w:val="24"/>
          <w:szCs w:val="24"/>
        </w:rPr>
        <w:t>-Kumasi</w:t>
      </w:r>
    </w:p>
    <w:p w14:paraId="560A7D2B" w14:textId="42717CF4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Heritage Christian Univ</w:t>
      </w:r>
      <w:r w:rsidR="00EA1918">
        <w:rPr>
          <w:rFonts w:ascii="Tisa Offc Serif Pro" w:hAnsi="Tisa Offc Serif Pro" w:cs="Arial"/>
          <w:sz w:val="24"/>
          <w:szCs w:val="24"/>
        </w:rPr>
        <w:t>ersity</w:t>
      </w:r>
    </w:p>
    <w:p w14:paraId="6B70B788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Methodist University Ghana</w:t>
      </w:r>
    </w:p>
    <w:p w14:paraId="5E3DBF3C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Nobel International Business School</w:t>
      </w:r>
    </w:p>
    <w:p w14:paraId="01DE511E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Pentecost University</w:t>
      </w:r>
    </w:p>
    <w:p w14:paraId="48DAAA17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Presbyterian University</w:t>
      </w:r>
    </w:p>
    <w:p w14:paraId="07BC050F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Valley View University</w:t>
      </w:r>
    </w:p>
    <w:p w14:paraId="340486B0" w14:textId="531ACC9E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Wisconsin International University College</w:t>
      </w:r>
    </w:p>
    <w:p w14:paraId="0E69BC9F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Accra Technical University</w:t>
      </w:r>
    </w:p>
    <w:p w14:paraId="0975C83A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Cape Coast Technical University</w:t>
      </w:r>
    </w:p>
    <w:p w14:paraId="068F0FD9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Ho Technical University</w:t>
      </w:r>
    </w:p>
    <w:p w14:paraId="395FA2D7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Koforidua Technical University</w:t>
      </w:r>
    </w:p>
    <w:p w14:paraId="24F6F5FD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Kumasi Technical University</w:t>
      </w:r>
    </w:p>
    <w:p w14:paraId="3147A342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Sunyani Technical University</w:t>
      </w:r>
    </w:p>
    <w:p w14:paraId="244EE53C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Takoradi Technical University</w:t>
      </w:r>
    </w:p>
    <w:p w14:paraId="0FC11B97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proofErr w:type="spellStart"/>
      <w:r w:rsidRPr="0023549D">
        <w:rPr>
          <w:rFonts w:ascii="Tisa Offc Serif Pro" w:hAnsi="Tisa Offc Serif Pro" w:cs="Arial"/>
          <w:sz w:val="24"/>
          <w:szCs w:val="24"/>
        </w:rPr>
        <w:t>Akrofi</w:t>
      </w:r>
      <w:proofErr w:type="spellEnd"/>
      <w:r w:rsidRPr="0023549D">
        <w:rPr>
          <w:rFonts w:ascii="Tisa Offc Serif Pro" w:hAnsi="Tisa Offc Serif Pro" w:cs="Arial"/>
          <w:sz w:val="24"/>
          <w:szCs w:val="24"/>
        </w:rPr>
        <w:t xml:space="preserve"> </w:t>
      </w:r>
      <w:proofErr w:type="spellStart"/>
      <w:r w:rsidRPr="0023549D">
        <w:rPr>
          <w:rFonts w:ascii="Tisa Offc Serif Pro" w:hAnsi="Tisa Offc Serif Pro" w:cs="Arial"/>
          <w:sz w:val="24"/>
          <w:szCs w:val="24"/>
        </w:rPr>
        <w:t>Christaller</w:t>
      </w:r>
      <w:proofErr w:type="spellEnd"/>
      <w:r w:rsidRPr="0023549D">
        <w:rPr>
          <w:rFonts w:ascii="Tisa Offc Serif Pro" w:hAnsi="Tisa Offc Serif Pro" w:cs="Arial"/>
          <w:sz w:val="24"/>
          <w:szCs w:val="24"/>
        </w:rPr>
        <w:t xml:space="preserve"> Institute</w:t>
      </w:r>
    </w:p>
    <w:p w14:paraId="7E4C299F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lastRenderedPageBreak/>
        <w:t>Bank of Ghana</w:t>
      </w:r>
    </w:p>
    <w:p w14:paraId="4AE5BAB0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ECG Training Center Library</w:t>
      </w:r>
    </w:p>
    <w:p w14:paraId="6A37CA93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Ghana Armed Forces Command &amp; Staff College</w:t>
      </w:r>
    </w:p>
    <w:p w14:paraId="79636508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Kofi Annan International Peacekeeping &amp; Training Centre</w:t>
      </w:r>
    </w:p>
    <w:p w14:paraId="7527D8DE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Volta River Authority</w:t>
      </w:r>
    </w:p>
    <w:p w14:paraId="14B7AB52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Univ. of Ghana Medical Centre (UGMC)</w:t>
      </w:r>
    </w:p>
    <w:p w14:paraId="18850B1E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Family Health University College</w:t>
      </w:r>
    </w:p>
    <w:p w14:paraId="430836B2" w14:textId="77777777" w:rsidR="0023549D" w:rsidRPr="0023549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Tisa Offc Serif Pro" w:hAnsi="Tisa Offc Serif Pro" w:cs="Arial"/>
          <w:sz w:val="24"/>
          <w:szCs w:val="24"/>
        </w:rPr>
      </w:pPr>
      <w:r w:rsidRPr="0023549D">
        <w:rPr>
          <w:rFonts w:ascii="Tisa Offc Serif Pro" w:hAnsi="Tisa Offc Serif Pro" w:cs="Arial"/>
          <w:sz w:val="24"/>
          <w:szCs w:val="24"/>
        </w:rPr>
        <w:t>Ghana College of Physicians and Surgeons</w:t>
      </w:r>
    </w:p>
    <w:p w14:paraId="35580FFA" w14:textId="2D27185E" w:rsidR="0023549D" w:rsidRPr="009F0CDD" w:rsidRDefault="0023549D" w:rsidP="0023549D">
      <w:pPr>
        <w:pStyle w:val="Sraopastraipa"/>
        <w:widowControl/>
        <w:numPr>
          <w:ilvl w:val="0"/>
          <w:numId w:val="8"/>
        </w:numPr>
        <w:autoSpaceDE/>
        <w:autoSpaceDN/>
        <w:spacing w:before="0" w:after="160" w:line="278" w:lineRule="auto"/>
        <w:contextualSpacing/>
        <w:rPr>
          <w:rFonts w:ascii="Arial" w:hAnsi="Arial" w:cs="Arial"/>
        </w:rPr>
      </w:pPr>
      <w:r w:rsidRPr="0023549D">
        <w:rPr>
          <w:rFonts w:ascii="Tisa Offc Serif Pro" w:hAnsi="Tisa Offc Serif Pro" w:cs="Arial"/>
          <w:sz w:val="24"/>
          <w:szCs w:val="24"/>
        </w:rPr>
        <w:t xml:space="preserve">College of Health, </w:t>
      </w:r>
      <w:proofErr w:type="spellStart"/>
      <w:r w:rsidRPr="0023549D">
        <w:rPr>
          <w:rFonts w:ascii="Tisa Offc Serif Pro" w:hAnsi="Tisa Offc Serif Pro" w:cs="Arial"/>
          <w:sz w:val="24"/>
          <w:szCs w:val="24"/>
        </w:rPr>
        <w:t>Yamfo</w:t>
      </w:r>
      <w:proofErr w:type="spellEnd"/>
    </w:p>
    <w:p w14:paraId="4EAEB86F" w14:textId="77777777" w:rsidR="004313F8" w:rsidRDefault="004313F8">
      <w:pPr>
        <w:pStyle w:val="Pavadinimas"/>
        <w:rPr>
          <w:spacing w:val="-2"/>
          <w:sz w:val="28"/>
          <w:szCs w:val="28"/>
        </w:rPr>
      </w:pPr>
    </w:p>
    <w:sectPr w:rsidR="004313F8" w:rsidSect="004313F8">
      <w:type w:val="continuous"/>
      <w:pgSz w:w="11910" w:h="16840"/>
      <w:pgMar w:top="1640" w:right="1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sa Offc Serif Pro">
    <w:charset w:val="00"/>
    <w:family w:val="auto"/>
    <w:pitch w:val="variable"/>
    <w:sig w:usb0="800002E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4DBD"/>
    <w:multiLevelType w:val="hybridMultilevel"/>
    <w:tmpl w:val="29F27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C3144"/>
    <w:multiLevelType w:val="hybridMultilevel"/>
    <w:tmpl w:val="ECA4F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046C6"/>
    <w:multiLevelType w:val="hybridMultilevel"/>
    <w:tmpl w:val="94FE7D02"/>
    <w:lvl w:ilvl="0" w:tplc="0409000F">
      <w:start w:val="1"/>
      <w:numFmt w:val="decimal"/>
      <w:lvlText w:val="%1."/>
      <w:lvlJc w:val="left"/>
      <w:pPr>
        <w:ind w:left="822" w:hanging="360"/>
      </w:p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" w15:restartNumberingAfterBreak="0">
    <w:nsid w:val="4DE45648"/>
    <w:multiLevelType w:val="hybridMultilevel"/>
    <w:tmpl w:val="19A4E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52D9D"/>
    <w:multiLevelType w:val="hybridMultilevel"/>
    <w:tmpl w:val="4502C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F62AE"/>
    <w:multiLevelType w:val="hybridMultilevel"/>
    <w:tmpl w:val="0B7C11D8"/>
    <w:lvl w:ilvl="0" w:tplc="F6188A94">
      <w:start w:val="1"/>
      <w:numFmt w:val="decimal"/>
      <w:lvlText w:val="%1"/>
      <w:lvlJc w:val="left"/>
      <w:pPr>
        <w:ind w:left="1398" w:hanging="1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9DE5612">
      <w:numFmt w:val="bullet"/>
      <w:lvlText w:val="•"/>
      <w:lvlJc w:val="left"/>
      <w:pPr>
        <w:ind w:left="2122" w:hanging="1296"/>
      </w:pPr>
      <w:rPr>
        <w:rFonts w:hint="default"/>
        <w:lang w:val="en-US" w:eastAsia="en-US" w:bidi="ar-SA"/>
      </w:rPr>
    </w:lvl>
    <w:lvl w:ilvl="2" w:tplc="85326536">
      <w:numFmt w:val="bullet"/>
      <w:lvlText w:val="•"/>
      <w:lvlJc w:val="left"/>
      <w:pPr>
        <w:ind w:left="2845" w:hanging="1296"/>
      </w:pPr>
      <w:rPr>
        <w:rFonts w:hint="default"/>
        <w:lang w:val="en-US" w:eastAsia="en-US" w:bidi="ar-SA"/>
      </w:rPr>
    </w:lvl>
    <w:lvl w:ilvl="3" w:tplc="36F6000A">
      <w:numFmt w:val="bullet"/>
      <w:lvlText w:val="•"/>
      <w:lvlJc w:val="left"/>
      <w:pPr>
        <w:ind w:left="3567" w:hanging="1296"/>
      </w:pPr>
      <w:rPr>
        <w:rFonts w:hint="default"/>
        <w:lang w:val="en-US" w:eastAsia="en-US" w:bidi="ar-SA"/>
      </w:rPr>
    </w:lvl>
    <w:lvl w:ilvl="4" w:tplc="C1A0B782">
      <w:numFmt w:val="bullet"/>
      <w:lvlText w:val="•"/>
      <w:lvlJc w:val="left"/>
      <w:pPr>
        <w:ind w:left="4290" w:hanging="1296"/>
      </w:pPr>
      <w:rPr>
        <w:rFonts w:hint="default"/>
        <w:lang w:val="en-US" w:eastAsia="en-US" w:bidi="ar-SA"/>
      </w:rPr>
    </w:lvl>
    <w:lvl w:ilvl="5" w:tplc="66682A10">
      <w:numFmt w:val="bullet"/>
      <w:lvlText w:val="•"/>
      <w:lvlJc w:val="left"/>
      <w:pPr>
        <w:ind w:left="5013" w:hanging="1296"/>
      </w:pPr>
      <w:rPr>
        <w:rFonts w:hint="default"/>
        <w:lang w:val="en-US" w:eastAsia="en-US" w:bidi="ar-SA"/>
      </w:rPr>
    </w:lvl>
    <w:lvl w:ilvl="6" w:tplc="21CE3420">
      <w:numFmt w:val="bullet"/>
      <w:lvlText w:val="•"/>
      <w:lvlJc w:val="left"/>
      <w:pPr>
        <w:ind w:left="5735" w:hanging="1296"/>
      </w:pPr>
      <w:rPr>
        <w:rFonts w:hint="default"/>
        <w:lang w:val="en-US" w:eastAsia="en-US" w:bidi="ar-SA"/>
      </w:rPr>
    </w:lvl>
    <w:lvl w:ilvl="7" w:tplc="249823F8">
      <w:numFmt w:val="bullet"/>
      <w:lvlText w:val="•"/>
      <w:lvlJc w:val="left"/>
      <w:pPr>
        <w:ind w:left="6458" w:hanging="1296"/>
      </w:pPr>
      <w:rPr>
        <w:rFonts w:hint="default"/>
        <w:lang w:val="en-US" w:eastAsia="en-US" w:bidi="ar-SA"/>
      </w:rPr>
    </w:lvl>
    <w:lvl w:ilvl="8" w:tplc="4F806F78">
      <w:numFmt w:val="bullet"/>
      <w:lvlText w:val="•"/>
      <w:lvlJc w:val="left"/>
      <w:pPr>
        <w:ind w:left="7181" w:hanging="1296"/>
      </w:pPr>
      <w:rPr>
        <w:rFonts w:hint="default"/>
        <w:lang w:val="en-US" w:eastAsia="en-US" w:bidi="ar-SA"/>
      </w:rPr>
    </w:lvl>
  </w:abstractNum>
  <w:abstractNum w:abstractNumId="6" w15:restartNumberingAfterBreak="0">
    <w:nsid w:val="74C85F29"/>
    <w:multiLevelType w:val="hybridMultilevel"/>
    <w:tmpl w:val="E132C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075C1"/>
    <w:multiLevelType w:val="hybridMultilevel"/>
    <w:tmpl w:val="860E2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382323">
    <w:abstractNumId w:val="5"/>
  </w:num>
  <w:num w:numId="2" w16cid:durableId="1493444775">
    <w:abstractNumId w:val="2"/>
  </w:num>
  <w:num w:numId="3" w16cid:durableId="737702769">
    <w:abstractNumId w:val="7"/>
  </w:num>
  <w:num w:numId="4" w16cid:durableId="818154535">
    <w:abstractNumId w:val="1"/>
  </w:num>
  <w:num w:numId="5" w16cid:durableId="801458130">
    <w:abstractNumId w:val="0"/>
  </w:num>
  <w:num w:numId="6" w16cid:durableId="1555239685">
    <w:abstractNumId w:val="4"/>
  </w:num>
  <w:num w:numId="7" w16cid:durableId="781533417">
    <w:abstractNumId w:val="6"/>
  </w:num>
  <w:num w:numId="8" w16cid:durableId="1465656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AB"/>
    <w:rsid w:val="0023549D"/>
    <w:rsid w:val="003C6E39"/>
    <w:rsid w:val="004313F8"/>
    <w:rsid w:val="00545EAB"/>
    <w:rsid w:val="00C565A2"/>
    <w:rsid w:val="00EA1918"/>
    <w:rsid w:val="00F7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F8A43"/>
  <w15:docId w15:val="{8C1164BB-5F60-440B-AAC5-14075612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3549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spacing w:before="180"/>
      <w:ind w:left="1397" w:hanging="1295"/>
    </w:pPr>
  </w:style>
  <w:style w:type="paragraph" w:styleId="Pavadinimas">
    <w:name w:val="Title"/>
    <w:basedOn w:val="prastasis"/>
    <w:uiPriority w:val="10"/>
    <w:qFormat/>
    <w:pPr>
      <w:spacing w:before="40"/>
      <w:ind w:left="102"/>
    </w:pPr>
    <w:rPr>
      <w:b/>
      <w:bCs/>
    </w:rPr>
  </w:style>
  <w:style w:type="paragraph" w:styleId="Sraopastraipa">
    <w:name w:val="List Paragraph"/>
    <w:basedOn w:val="prastasis"/>
    <w:uiPriority w:val="34"/>
    <w:qFormat/>
    <w:pPr>
      <w:spacing w:before="180"/>
      <w:ind w:left="1397" w:hanging="1295"/>
    </w:pPr>
  </w:style>
  <w:style w:type="paragraph" w:customStyle="1" w:styleId="TableParagraph">
    <w:name w:val="Table Paragraph"/>
    <w:basedOn w:val="prastasis"/>
    <w:uiPriority w:val="1"/>
    <w:qFormat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3549D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LMBA Office Licencijos</dc:creator>
  <cp:lastModifiedBy>Jevgenija Sevcova</cp:lastModifiedBy>
  <cp:revision>2</cp:revision>
  <dcterms:created xsi:type="dcterms:W3CDTF">2026-07-24T07:12:00Z</dcterms:created>
  <dcterms:modified xsi:type="dcterms:W3CDTF">2026-07-24T07:12:00Z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2024-05-31T00:00:00Z</vt:filetime>
  </property>
  <property fmtid="{D5CDD505-2E9C-101B-9397-08002B2CF9AE}" pid="5" name="Producer">
    <vt:lpwstr>Microsoft® Word 2013</vt:lpwstr>
  </property>
</Properties>
</file>